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sz w:val="72"/>
          <w:szCs w:val="72"/>
          <w:lang w:val="en-US" w:eastAsia="zh-CN"/>
        </w:rPr>
      </w:pPr>
      <w:r>
        <w:rPr>
          <w:rFonts w:hint="eastAsia"/>
          <w:sz w:val="72"/>
          <w:szCs w:val="72"/>
          <w:lang w:val="en-US" w:eastAsia="zh-CN"/>
        </w:rPr>
        <w:t>视频取字幕神器使用教程</w:t>
      </w:r>
    </w:p>
    <w:p>
      <w:r>
        <w:drawing>
          <wp:inline distT="0" distB="0" distL="114300" distR="114300">
            <wp:extent cx="5272405" cy="3009265"/>
            <wp:effectExtent l="0" t="0" r="1079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09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第一步、点击“选择识别区域”把视频中存在字幕的地方，全部框出来</w:t>
      </w:r>
    </w:p>
    <w:p>
      <w:r>
        <w:drawing>
          <wp:inline distT="0" distB="0" distL="114300" distR="114300">
            <wp:extent cx="5271770" cy="2564130"/>
            <wp:effectExtent l="0" t="0" r="1143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64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第二步，启动识别，请注意，识别区域不能被任何东西遮挡，不然会影响识别</w:t>
      </w:r>
    </w:p>
    <w:p>
      <w:r>
        <w:drawing>
          <wp:inline distT="0" distB="0" distL="114300" distR="114300">
            <wp:extent cx="5267325" cy="3486785"/>
            <wp:effectExtent l="0" t="0" r="317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86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第三步，点击左下角保存文字即可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F96718"/>
    <w:rsid w:val="4E8D1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87703</dc:creator>
  <cp:lastModifiedBy>87703526</cp:lastModifiedBy>
  <dcterms:modified xsi:type="dcterms:W3CDTF">2020-03-07T12:13:45Z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